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8" w:rsidRPr="00D77BE8" w:rsidRDefault="00D77BE8" w:rsidP="00D77BE8">
      <w:pPr>
        <w:widowControl/>
        <w:spacing w:before="100" w:beforeAutospacing="1" w:after="100" w:afterAutospacing="1" w:line="320" w:lineRule="exact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</w:pPr>
      <w:r w:rsidRPr="00D77BE8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羅寶鴻×蒙特梭利觀點 把犯錯當成最佳的學習機會</w:t>
      </w:r>
    </w:p>
    <w:p w:rsidR="00D77BE8" w:rsidRPr="00D77BE8" w:rsidRDefault="00D77BE8" w:rsidP="00D77BE8">
      <w:pPr>
        <w:widowControl/>
        <w:spacing w:before="100" w:beforeAutospacing="1" w:after="100" w:afterAutospacing="1" w:line="32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          </w:t>
      </w:r>
      <w:r w:rsidRPr="00D77BE8">
        <w:rPr>
          <w:rFonts w:ascii="新細明體" w:eastAsia="新細明體" w:hAnsi="新細明體" w:cs="新細明體"/>
          <w:kern w:val="0"/>
          <w:szCs w:val="24"/>
        </w:rPr>
        <w:t>2018-11-01 00:00 (更新：2021-04-04 23:26)</w:t>
      </w:r>
    </w:p>
    <w:p w:rsidR="00D77BE8" w:rsidRPr="00D77BE8" w:rsidRDefault="00D77BE8" w:rsidP="00D77BE8">
      <w:pPr>
        <w:widowControl/>
        <w:spacing w:before="100" w:beforeAutospacing="1" w:after="100" w:afterAutospacing="1" w:line="32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    </w:t>
      </w:r>
      <w:r w:rsidRPr="00D77BE8">
        <w:rPr>
          <w:rFonts w:ascii="新細明體" w:eastAsia="新細明體" w:hAnsi="新細明體" w:cs="新細明體"/>
          <w:kern w:val="0"/>
          <w:szCs w:val="24"/>
        </w:rPr>
        <w:t xml:space="preserve">by </w:t>
      </w:r>
      <w:hyperlink r:id="rId7" w:tgtFrame="_blank" w:history="1">
        <w:r w:rsidRPr="00D77BE8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暢銷親職作家</w:t>
        </w:r>
      </w:hyperlink>
      <w:hyperlink r:id="rId8" w:tgtFrame="_blank" w:history="1">
        <w:r w:rsidRPr="00D77BE8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 (親子天下雜誌103期 2018-11-</w:t>
        </w:r>
        <w:proofErr w:type="gramStart"/>
        <w:r w:rsidRPr="00D77BE8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01出刊</w:t>
        </w:r>
        <w:proofErr w:type="gramEnd"/>
        <w:r w:rsidRPr="00D77BE8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)</w:t>
        </w:r>
      </w:hyperlink>
    </w:p>
    <w:p w:rsidR="00D77BE8" w:rsidRPr="00D77BE8" w:rsidRDefault="00D77BE8" w:rsidP="00D77BE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Pr="00D77BE8">
        <w:rPr>
          <w:rFonts w:ascii="新細明體" w:eastAsia="新細明體" w:hAnsi="新細明體" w:cs="新細明體"/>
          <w:kern w:val="0"/>
          <w:szCs w:val="24"/>
        </w:rPr>
        <w:t>當孩子犯錯時，如果能用正面態度看待，相信「孩子會透過犯錯而變得更好」，而不是「孩子就是因為不好所以才犯錯」， 我們就能不被情緒所影響，做出更有效果的對應方式。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人類內心，都有著「希望自己有價值」的深層渴望。我們不但不希望自己失敗，更不希望孩子將來失敗。所以，絕大部分成人對「犯錯」都感到</w:t>
      </w:r>
      <w:proofErr w:type="gramStart"/>
      <w:r>
        <w:t>很</w:t>
      </w:r>
      <w:proofErr w:type="gramEnd"/>
      <w:r>
        <w:t>負面，因為我們會無意中把「犯錯」與「失敗」畫上等號。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「允許孩子犯錯，讓孩子經驗選擇後的結果，下次學習做出更好的選擇」不該只是理想，而是所有大人都該持續學習的方向。但其細節與做法若沒說明，就好比開車</w:t>
      </w:r>
      <w:proofErr w:type="gramStart"/>
      <w:r>
        <w:t>只懂踩油門</w:t>
      </w:r>
      <w:proofErr w:type="gramEnd"/>
      <w:r>
        <w:t>，不但無法順利駕駛，還會造成危險。所以，在此與大家分享一個案例來具體說明。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某天下午，我和太太、孩子（當時三歲）跟朋友約在一間常去的餐廳用餐。在點餐時，兒子開始發出尖叫聲。媽媽當下就提醒：「媽媽聽到你很大聲，這樣會打擾到別人喔，請你不要這麼大聲。」兒子停了一會又繼續，媽媽再提醒了一次，沒多久孩子還是發出尖叫聲，而且是笑笑的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為了避免愈提醒愈生氣，我常告訴家長「提醒兩次無效，就不要再提醒」。我們這時候可以詢問孩子，是什麼原因讓他們不願意接受提醒，例如：「媽媽聽到你一直發出尖叫聲，發生什麼事了？你怎麼一直</w:t>
      </w:r>
      <w:proofErr w:type="gramStart"/>
      <w:r>
        <w:t>在叫呢</w:t>
      </w:r>
      <w:proofErr w:type="gramEnd"/>
      <w:r>
        <w:t>？」孩子若能道出原因，或許我們就能討論出解決方法；但若溝通無效，可以給予孩子「兩個選擇」，並讓他經驗選擇後的結果。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但很多時候，父母在孩子不接受提醒時，就會開始擔心「若他都不聽話，以後怎麼辦」，而感到焦慮；也害怕自己若沒把孩子教好，以後會成為一個失敗的父母，就會採用「威脅恐嚇」的方式逼孩子就範：「你再這樣，我就○○○嘍！」但這種「對立的規範給予方式」，不但很容易挑釁孩子情緒，而且可能會讓孩子更故意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所以，我當時就對兒子說：「媽媽已經提醒過你了喔，你想要安靜在這裡，跟大家快樂吃午餐，還是你想要繼續發出聲音，沒有辦法在這裡？」（兩個選擇）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當時，兒子笑笑的回答我：「要在這裡～」我說：「好的，那我可以相信你會遵守約定嗎？」他也笑笑說：「可以～」其實在當時，我相信他一定會繼續叫。果然不出所料，於是，我溫和的跟他說：「</w:t>
      </w:r>
      <w:proofErr w:type="gramStart"/>
      <w:r>
        <w:t>世</w:t>
      </w:r>
      <w:proofErr w:type="gramEnd"/>
      <w:r>
        <w:t>全，爸爸抱抱喔。」我把他溫柔的從椅子上抱起。站起來後，我緩慢的往餐廳出口走…</w:t>
      </w:r>
      <w:proofErr w:type="gramStart"/>
      <w:r>
        <w:t>…</w:t>
      </w:r>
      <w:proofErr w:type="gramEnd"/>
      <w:r>
        <w:t>走到一半時，我聽到他對我說：「不要。」他的回應讓我了解，他知道正在發生什麼事，也知道前因後果。我看著他，笑一笑，繼續抱著他往外走。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 </w:t>
      </w:r>
      <w:r>
        <w:t>走到餐廳外面，我慢慢的把他放下來，讓他站著。然後我看著他的雙眼，用溫和且堅定的語氣跟他說：「你現在沒辦法進去了。」他知道發生什麼事了。他看著我，有點懊惱的說：「不要。」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 </w:t>
      </w:r>
      <w:r>
        <w:t>於是，我看著他的眼睛，停頓了大概十秒。在這停頓裡面，我沒有跟他說教，也沒有對他指責，甚至，我沒有說任何話，只是用溫和且堅定的眼神看著他。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但這段沉默，幫助了他提起內心的覺知，讓他完整體驗到他的選擇所為他帶來的結果</w:t>
      </w:r>
      <w:proofErr w:type="gramStart"/>
      <w:r>
        <w:t>—</w:t>
      </w:r>
      <w:proofErr w:type="gramEnd"/>
      <w:r>
        <w:t>沒有辦法留在餐廳裡。</w:t>
      </w:r>
    </w:p>
    <w:p w:rsidR="00D77BE8" w:rsidRDefault="00D77BE8" w:rsidP="00D77BE8">
      <w:pPr>
        <w:pStyle w:val="Web"/>
      </w:pPr>
      <w:r>
        <w:rPr>
          <w:rFonts w:hint="eastAsia"/>
        </w:rPr>
        <w:lastRenderedPageBreak/>
        <w:t xml:space="preserve">   </w:t>
      </w:r>
      <w:r>
        <w:t>過了大概十秒，我繼續看著他，並緩緩的說：「你想進去是嗎？」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他看著我，很堅定的說：「是！」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我又停頓了大概五秒，然後說：「那我可以相信，你會遵守約定</w:t>
      </w:r>
      <w:proofErr w:type="gramStart"/>
      <w:r>
        <w:t>不再叫嗎</w:t>
      </w:r>
      <w:proofErr w:type="gramEnd"/>
      <w:r>
        <w:t>？」他說：「可以！」我微笑著，點</w:t>
      </w:r>
      <w:proofErr w:type="gramStart"/>
      <w:r>
        <w:t>著頭對他</w:t>
      </w:r>
      <w:proofErr w:type="gramEnd"/>
      <w:r>
        <w:t>說：「我相信你。請進。」於是我把門打開，讓他自己走進餐廳，回到座位。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回到座位後，朋友帶著看好戲的語氣問孩子：「咦？你回來啦？剛才發生</w:t>
      </w:r>
      <w:proofErr w:type="gramStart"/>
      <w:r>
        <w:t>什麼事啦</w:t>
      </w:r>
      <w:proofErr w:type="gramEnd"/>
      <w:r>
        <w:t>？」當下，我只好再以溫和且堅定的態度對朋友說：「我剛才已經跟他討論好了，我相信他會遵守約定。」我看看孩子，看到他也看著我。我對他點點頭，表示「我相信你」。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於是，朋友就沒有再追問下去。在接下來的用餐時間，直到離開，兒子都沒有</w:t>
      </w:r>
      <w:proofErr w:type="gramStart"/>
      <w:r>
        <w:t>再叫過</w:t>
      </w:r>
      <w:proofErr w:type="gramEnd"/>
      <w:r>
        <w:t>。</w:t>
      </w:r>
    </w:p>
    <w:p w:rsidR="00D77BE8" w:rsidRDefault="00D77BE8" w:rsidP="00D77BE8">
      <w:pPr>
        <w:pStyle w:val="Web"/>
      </w:pPr>
      <w:r>
        <w:rPr>
          <w:rStyle w:val="a7"/>
          <w:color w:val="FF6600"/>
        </w:rPr>
        <w:t>孩子犯錯不是你的失敗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為什麼這「不打不罵</w:t>
      </w:r>
      <w:proofErr w:type="gramStart"/>
      <w:r>
        <w:t>不</w:t>
      </w:r>
      <w:proofErr w:type="gramEnd"/>
      <w:r>
        <w:t>說教」的方式，會讓孩子「乖乖就範」呢？因為我相信「孩子會透過犯錯而變得更好」，而不是「孩子就是因為不好所以才犯錯」。當我們能用正面的態度來面對孩子犯錯，我們的內心就會更自由，不被情緒所影響，更能做出有效果的對應方式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若我們覺得孩子犯錯是負面的、不好的，就會無意識的把孩子當下的事件，直接與我們內在對「失敗」的焦慮連結。這樣，內心不但無法平復，難以使用溫和且堅定的態度來對待孩子，還可能因為焦慮與不安，引發更多的憤怒情緒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當孩子被帶離餐廳後，我刻意減少和他之間不必要的話語，讓他能體驗被帶到外面的結果與感受。在他有所</w:t>
      </w:r>
      <w:proofErr w:type="gramStart"/>
      <w:r>
        <w:t>體悟後</w:t>
      </w:r>
      <w:proofErr w:type="gramEnd"/>
      <w:r>
        <w:t>，我再藉由「你想進去是嗎？」這句話，來表達我對他的同理與理解，並引導他往解決問題的方向思考。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最後，我藉由「那我可以相信，你會遵守約定</w:t>
      </w:r>
      <w:proofErr w:type="gramStart"/>
      <w:r>
        <w:t>不再叫嗎</w:t>
      </w:r>
      <w:proofErr w:type="gramEnd"/>
      <w:r>
        <w:t>？」這句話，來表達我對他的信任。這句話喚醒了他「希望被信任、覺得自己有價值」的內在渴望，因而令他回到餐廳後，願意遵守約定。</w:t>
      </w:r>
    </w:p>
    <w:p w:rsidR="00D77BE8" w:rsidRDefault="00D77BE8" w:rsidP="00D77BE8">
      <w:pPr>
        <w:pStyle w:val="Web"/>
      </w:pPr>
      <w:r>
        <w:rPr>
          <w:rStyle w:val="a7"/>
          <w:color w:val="FF6600"/>
        </w:rPr>
        <w:t>避免在孩子犯錯時說教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</w:t>
      </w:r>
      <w:r>
        <w:t>多數成人往往在這時候，會說一些「落井下石」、「趁機說教」，或「有仇報仇」的話，例如：「你看！你剛才如果有聽媽媽的話，現在就不會這樣了！」「你看！你沒有尊重別人，所以最後別人也不尊重你了！」「活該！誰叫你剛才不聽媽媽的話」…</w:t>
      </w:r>
      <w:proofErr w:type="gramStart"/>
      <w:r>
        <w:t>…</w:t>
      </w:r>
      <w:proofErr w:type="gramEnd"/>
    </w:p>
    <w:p w:rsidR="00D77BE8" w:rsidRDefault="00D77BE8" w:rsidP="00D77BE8">
      <w:pPr>
        <w:pStyle w:val="Web"/>
        <w:rPr>
          <w:rFonts w:hint="eastAsia"/>
        </w:rPr>
      </w:pPr>
      <w:r>
        <w:rPr>
          <w:rFonts w:hint="eastAsia"/>
        </w:rPr>
        <w:t xml:space="preserve">   </w:t>
      </w:r>
      <w:r>
        <w:t>很多人都覺得在孩子犯錯時，必須要給他一些「教訓」，讓他覺得羞愧、害怕或挫折，下次他才會不敢再犯。但這些話，其實都在表現我們成人的傲慢，在當下不但沒有教育意義，而且還會讓</w:t>
      </w:r>
    </w:p>
    <w:p w:rsidR="00D77BE8" w:rsidRDefault="00D77BE8" w:rsidP="00D77BE8">
      <w:pPr>
        <w:pStyle w:val="Web"/>
      </w:pPr>
      <w:r>
        <w:t>孩子因為覺得自尊心受損，所以把全力都用在抵抗外來攻擊上，反而模糊了孩子要體驗的學習焦點。</w:t>
      </w:r>
    </w:p>
    <w:p w:rsidR="00D77BE8" w:rsidRDefault="00D77BE8" w:rsidP="00D77BE8">
      <w:pPr>
        <w:pStyle w:val="Web"/>
      </w:pPr>
      <w:r>
        <w:rPr>
          <w:rFonts w:hint="eastAsia"/>
        </w:rPr>
        <w:t xml:space="preserve">    </w:t>
      </w:r>
      <w:r>
        <w:t>試想</w:t>
      </w:r>
      <w:proofErr w:type="gramStart"/>
      <w:r>
        <w:t>想</w:t>
      </w:r>
      <w:proofErr w:type="gramEnd"/>
      <w:r>
        <w:t>，當我們成人都能用正面的態度來面對孩子犯錯時，我們將會創造什麼樣的未來，以後會是什麼樣的世界。</w:t>
      </w:r>
    </w:p>
    <w:p w:rsidR="0012097C" w:rsidRPr="00D77BE8" w:rsidRDefault="00D77BE8" w:rsidP="0005669C">
      <w:pPr>
        <w:pStyle w:val="Web"/>
      </w:pPr>
      <w:r>
        <w:rPr>
          <w:rFonts w:hint="eastAsia"/>
        </w:rPr>
        <w:t xml:space="preserve">    </w:t>
      </w:r>
      <w:r>
        <w:t>只要相信，就會看見。</w:t>
      </w:r>
      <w:bookmarkStart w:id="0" w:name="_GoBack"/>
      <w:bookmarkEnd w:id="0"/>
    </w:p>
    <w:sectPr w:rsidR="0012097C" w:rsidRPr="00D77BE8" w:rsidSect="0005669C">
      <w:pgSz w:w="11906" w:h="16838"/>
      <w:pgMar w:top="39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7A" w:rsidRDefault="00486A7A" w:rsidP="00D77BE8">
      <w:r>
        <w:separator/>
      </w:r>
    </w:p>
  </w:endnote>
  <w:endnote w:type="continuationSeparator" w:id="0">
    <w:p w:rsidR="00486A7A" w:rsidRDefault="00486A7A" w:rsidP="00D7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7A" w:rsidRDefault="00486A7A" w:rsidP="00D77BE8">
      <w:r>
        <w:separator/>
      </w:r>
    </w:p>
  </w:footnote>
  <w:footnote w:type="continuationSeparator" w:id="0">
    <w:p w:rsidR="00486A7A" w:rsidRDefault="00486A7A" w:rsidP="00D7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4"/>
    <w:rsid w:val="0005669C"/>
    <w:rsid w:val="0012097C"/>
    <w:rsid w:val="00486A7A"/>
    <w:rsid w:val="00AC63D4"/>
    <w:rsid w:val="00D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B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77B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D77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B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77B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D77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ing.com.tw/magazine/1405-&#19981;&#25171;&#32629;&#19981;&#23041;&#33029;&#30340;&#27491;&#21521;&#25945;&#39178;&#2786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enting.com.tw/columnist/70-&#32645;&#23542;&#4025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2021-04-06T01:46:00Z</dcterms:created>
  <dcterms:modified xsi:type="dcterms:W3CDTF">2021-04-06T02:03:00Z</dcterms:modified>
</cp:coreProperties>
</file>